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95"/>
        <w:tblW w:w="10405" w:type="dxa"/>
        <w:tblLook w:val="04A0" w:firstRow="1" w:lastRow="0" w:firstColumn="1" w:lastColumn="0" w:noHBand="0" w:noVBand="1"/>
      </w:tblPr>
      <w:tblGrid>
        <w:gridCol w:w="4248"/>
        <w:gridCol w:w="6157"/>
      </w:tblGrid>
      <w:tr w:rsidR="00A1639A" w:rsidRPr="00A1639A" w:rsidTr="00A1639A">
        <w:trPr>
          <w:trHeight w:val="547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tabs>
                <w:tab w:val="left" w:pos="1171"/>
              </w:tabs>
              <w:ind w:right="191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  <w:t>Titre :</w:t>
            </w:r>
          </w:p>
          <w:p w:rsidR="00A1639A" w:rsidRPr="000659AC" w:rsidRDefault="00A1639A" w:rsidP="00A1639A">
            <w:pPr>
              <w:tabs>
                <w:tab w:val="left" w:pos="1171"/>
              </w:tabs>
              <w:ind w:right="191"/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proofErr w:type="spellStart"/>
            <w:r w:rsidRPr="000659AC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Title</w:t>
            </w:r>
            <w:proofErr w:type="spellEnd"/>
            <w:r w:rsidRPr="000659AC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 xml:space="preserve">:  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  <w:t>[Nom du projet de recherche]</w:t>
            </w:r>
          </w:p>
          <w:p w:rsidR="00A1639A" w:rsidRPr="0039560B" w:rsidRDefault="00A1639A" w:rsidP="00A1639A">
            <w:pPr>
              <w:ind w:right="-35"/>
              <w:rPr>
                <w:rFonts w:ascii="Arial Narrow" w:hAnsi="Arial Narrow"/>
                <w:bCs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[Name of </w:t>
            </w:r>
            <w:proofErr w:type="spellStart"/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>research</w:t>
            </w:r>
            <w:proofErr w:type="spellEnd"/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>project</w:t>
            </w:r>
            <w:proofErr w:type="spellEnd"/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>]</w:t>
            </w:r>
          </w:p>
        </w:tc>
      </w:tr>
      <w:tr w:rsidR="00A1639A" w:rsidRPr="00A1639A" w:rsidTr="00A1639A">
        <w:trPr>
          <w:trHeight w:val="530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</w:pPr>
            <w:proofErr w:type="spellStart"/>
            <w:r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  <w:t>Superviseur</w:t>
            </w:r>
            <w:proofErr w:type="spellEnd"/>
            <w:r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  <w:t>(e)</w:t>
            </w:r>
            <w:r w:rsidR="000659AC"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  <w:t xml:space="preserve"> :</w:t>
            </w:r>
          </w:p>
          <w:p w:rsidR="00A1639A" w:rsidRPr="000659AC" w:rsidRDefault="00FA2043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</w:rPr>
              <w:t>Supervisor</w:t>
            </w:r>
            <w:r w:rsidR="00A1639A" w:rsidRPr="000659AC"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</w:rPr>
              <w:t>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  <w:t>[</w:t>
            </w:r>
            <w:proofErr w:type="spellStart"/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  <w:t>Prénom</w:t>
            </w:r>
            <w:proofErr w:type="spellEnd"/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  <w:t>, Nom]</w:t>
            </w:r>
          </w:p>
          <w:p w:rsidR="00A1639A" w:rsidRPr="0039560B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</w:rPr>
              <w:t>[Given Name, Surname]</w:t>
            </w:r>
          </w:p>
        </w:tc>
      </w:tr>
      <w:tr w:rsidR="00A1639A" w:rsidRPr="00A1639A" w:rsidTr="00A1639A">
        <w:trPr>
          <w:trHeight w:val="537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  <w:lang w:val="fr-CA"/>
              </w:rPr>
              <w:t>Coordonnées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  <w:lang w:val="fr-CA"/>
              </w:rPr>
              <w:t>Contact Information: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[Adresse courriel, Téléphone]</w:t>
            </w:r>
          </w:p>
          <w:p w:rsidR="00A1639A" w:rsidRPr="0039560B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 xml:space="preserve">[Email </w:t>
            </w:r>
            <w:proofErr w:type="spellStart"/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>Address</w:t>
            </w:r>
            <w:proofErr w:type="spellEnd"/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>Telephone</w:t>
            </w:r>
            <w:proofErr w:type="spellEnd"/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>]</w:t>
            </w:r>
          </w:p>
        </w:tc>
      </w:tr>
      <w:tr w:rsidR="00A1639A" w:rsidRPr="00A1639A" w:rsidTr="00A1639A">
        <w:trPr>
          <w:trHeight w:val="517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Établissement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Institution: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en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en-CA"/>
              </w:rPr>
              <w:t xml:space="preserve">[Nom de </w:t>
            </w:r>
            <w:proofErr w:type="spellStart"/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en-CA"/>
              </w:rPr>
              <w:t>l’université</w:t>
            </w:r>
            <w:proofErr w:type="spellEnd"/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en-CA"/>
              </w:rPr>
              <w:t>]</w:t>
            </w:r>
          </w:p>
          <w:p w:rsidR="00A1639A" w:rsidRPr="0039560B" w:rsidRDefault="00A1639A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[Name of the University]</w:t>
            </w:r>
          </w:p>
        </w:tc>
      </w:tr>
      <w:tr w:rsidR="00A1639A" w:rsidRPr="00A1639A" w:rsidTr="00A1639A">
        <w:trPr>
          <w:trHeight w:val="539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</w:pPr>
            <w:proofErr w:type="spellStart"/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  <w:t>Faculté</w:t>
            </w:r>
            <w:proofErr w:type="spellEnd"/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  <w:t xml:space="preserve"> et </w:t>
            </w:r>
            <w:proofErr w:type="spellStart"/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  <w:t>département</w:t>
            </w:r>
            <w:proofErr w:type="spellEnd"/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  <w:t xml:space="preserve"> 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en-CA"/>
              </w:rPr>
              <w:t>Faculty and Department: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[Nom de la faculté et département du superviseur(e)]</w:t>
            </w:r>
          </w:p>
          <w:p w:rsidR="00A1639A" w:rsidRPr="0039560B" w:rsidRDefault="00A1639A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[Name of the Faculty and Department of the supervisor]</w:t>
            </w:r>
          </w:p>
        </w:tc>
      </w:tr>
      <w:tr w:rsidR="00A1639A" w:rsidRPr="00A1639A" w:rsidTr="00A1639A">
        <w:trPr>
          <w:trHeight w:val="533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Institut ou Laboratoire (le cas échéant)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en-CA"/>
              </w:rPr>
              <w:t>Institute or Laboratory (if applicable):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[Nom de l’institut ou laboratoire]</w:t>
            </w:r>
          </w:p>
          <w:p w:rsidR="00A1639A" w:rsidRPr="0039560B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[Name of the Institute or Laboratory]</w:t>
            </w:r>
          </w:p>
        </w:tc>
      </w:tr>
      <w:tr w:rsidR="00A1639A" w:rsidRPr="00A1639A" w:rsidTr="0004702A">
        <w:trPr>
          <w:trHeight w:val="2534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Contexte et objectifs du projet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Project </w:t>
            </w:r>
            <w:proofErr w:type="spellStart"/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>Context</w:t>
            </w:r>
            <w:proofErr w:type="spellEnd"/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 and Objectives: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[Brève description du projet de recherche]</w:t>
            </w:r>
          </w:p>
          <w:p w:rsidR="00A1639A" w:rsidRPr="0039560B" w:rsidRDefault="00A1639A" w:rsidP="00A1639A">
            <w:pPr>
              <w:ind w:right="-35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[Brief description of the research project]</w:t>
            </w:r>
          </w:p>
        </w:tc>
      </w:tr>
      <w:tr w:rsidR="00A1639A" w:rsidRPr="00A1639A" w:rsidTr="00A1639A">
        <w:trPr>
          <w:trHeight w:val="1946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Tâches et responsabilités de l’étudiant(e) : 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 xml:space="preserve">Student </w:t>
            </w:r>
            <w:proofErr w:type="spellStart"/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tasks</w:t>
            </w:r>
            <w:proofErr w:type="spellEnd"/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 xml:space="preserve"> and </w:t>
            </w:r>
            <w:proofErr w:type="spellStart"/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responsibilit</w:t>
            </w:r>
            <w:r w:rsidR="00FA2043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i</w:t>
            </w: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es</w:t>
            </w:r>
            <w:proofErr w:type="spellEnd"/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157" w:type="dxa"/>
            <w:vAlign w:val="center"/>
          </w:tcPr>
          <w:p w:rsidR="000659AC" w:rsidRPr="00A1639A" w:rsidRDefault="000659AC" w:rsidP="000659AC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>[Brève description de la nature du travail]</w:t>
            </w:r>
          </w:p>
          <w:p w:rsidR="00A1639A" w:rsidRPr="0039560B" w:rsidRDefault="000659AC" w:rsidP="000659AC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[Brief description of the nature of work]</w:t>
            </w:r>
          </w:p>
        </w:tc>
      </w:tr>
      <w:tr w:rsidR="00A1639A" w:rsidRPr="000659AC" w:rsidTr="00A1639A">
        <w:trPr>
          <w:trHeight w:val="676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Durée du stage de recherche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Duration of Research Placement: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[</w:t>
            </w:r>
            <w:r w:rsidR="00FE367A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Nombre de mois (12 semaines</w:t>
            </w:r>
            <w:r w:rsidR="000659A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 xml:space="preserve"> minimum</w:t>
            </w:r>
            <w:r w:rsidR="00FE367A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/ 24 semaines maximum</w:t>
            </w:r>
            <w:r w:rsidR="000659A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)</w:t>
            </w:r>
            <w:r w:rsidRPr="00A1639A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]</w:t>
            </w:r>
          </w:p>
          <w:p w:rsidR="00A1639A" w:rsidRPr="0039560B" w:rsidRDefault="00A1639A" w:rsidP="00A1639A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sz w:val="20"/>
                <w:szCs w:val="20"/>
                <w:lang w:val="en-CA"/>
              </w:rPr>
              <w:t>[Number of months</w:t>
            </w:r>
            <w:r w:rsidR="00FE367A">
              <w:rPr>
                <w:rFonts w:ascii="Arial Narrow" w:hAnsi="Arial Narrow" w:cs="Times New Roman"/>
                <w:sz w:val="20"/>
                <w:szCs w:val="20"/>
                <w:lang w:val="en-CA"/>
              </w:rPr>
              <w:t xml:space="preserve"> (12 week</w:t>
            </w:r>
            <w:r w:rsidR="000659AC" w:rsidRPr="0039560B">
              <w:rPr>
                <w:rFonts w:ascii="Arial Narrow" w:hAnsi="Arial Narrow" w:cs="Times New Roman"/>
                <w:sz w:val="20"/>
                <w:szCs w:val="20"/>
                <w:lang w:val="en-CA"/>
              </w:rPr>
              <w:t>s minimum</w:t>
            </w:r>
            <w:r w:rsidR="00FE367A">
              <w:rPr>
                <w:rFonts w:ascii="Arial Narrow" w:hAnsi="Arial Narrow" w:cs="Times New Roman"/>
                <w:sz w:val="20"/>
                <w:szCs w:val="20"/>
                <w:lang w:val="en-CA"/>
              </w:rPr>
              <w:t>/ 24 weeks maximum</w:t>
            </w:r>
            <w:r w:rsidR="000659AC" w:rsidRPr="0039560B">
              <w:rPr>
                <w:rFonts w:ascii="Arial Narrow" w:hAnsi="Arial Narrow" w:cs="Times New Roman"/>
                <w:sz w:val="20"/>
                <w:szCs w:val="20"/>
                <w:lang w:val="en-CA"/>
              </w:rPr>
              <w:t>)</w:t>
            </w:r>
            <w:r w:rsidRPr="0039560B">
              <w:rPr>
                <w:rFonts w:ascii="Arial Narrow" w:hAnsi="Arial Narrow" w:cs="Times New Roman"/>
                <w:sz w:val="20"/>
                <w:szCs w:val="20"/>
                <w:lang w:val="en-CA"/>
              </w:rPr>
              <w:t>]</w:t>
            </w:r>
          </w:p>
        </w:tc>
      </w:tr>
      <w:tr w:rsidR="00A1639A" w:rsidRPr="00FE367A" w:rsidTr="00A1639A">
        <w:trPr>
          <w:trHeight w:val="714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Langue 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proofErr w:type="spellStart"/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>Language</w:t>
            </w:r>
            <w:proofErr w:type="spellEnd"/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6157" w:type="dxa"/>
            <w:vAlign w:val="center"/>
          </w:tcPr>
          <w:p w:rsidR="00A1639A" w:rsidRPr="0039560B" w:rsidRDefault="00A1639A" w:rsidP="00A1639A">
            <w:pPr>
              <w:ind w:right="-3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[Français/English/Tous les deux/</w:t>
            </w:r>
            <w:proofErr w:type="spellStart"/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Both</w:t>
            </w:r>
            <w:proofErr w:type="spellEnd"/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]</w:t>
            </w:r>
          </w:p>
        </w:tc>
      </w:tr>
      <w:tr w:rsidR="00A1639A" w:rsidRPr="00A1639A" w:rsidTr="00A1639A">
        <w:trPr>
          <w:trHeight w:val="825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Gratification additionnelle (le cas échéant) :</w:t>
            </w:r>
          </w:p>
          <w:p w:rsidR="00A1639A" w:rsidRPr="000659AC" w:rsidRDefault="00A1639A" w:rsidP="00A1639A">
            <w:pPr>
              <w:tabs>
                <w:tab w:val="left" w:pos="3634"/>
              </w:tabs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Additional Funding (if applicable):  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[Montant disponible de la part du superviseur ou de l’établissement d’accueil]</w:t>
            </w:r>
          </w:p>
          <w:p w:rsidR="00A1639A" w:rsidRPr="0039560B" w:rsidRDefault="00A1639A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[Amount available from supervisor or through the hosting institution]</w:t>
            </w:r>
          </w:p>
        </w:tc>
      </w:tr>
      <w:tr w:rsidR="00A1639A" w:rsidRPr="00A1639A" w:rsidTr="00A1639A">
        <w:trPr>
          <w:trHeight w:val="637"/>
        </w:trPr>
        <w:tc>
          <w:tcPr>
            <w:tcW w:w="4248" w:type="dxa"/>
            <w:vAlign w:val="center"/>
          </w:tcPr>
          <w:p w:rsidR="00A1639A" w:rsidRPr="0039560B" w:rsidRDefault="00A1639A" w:rsidP="00A1639A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en-CA"/>
              </w:rPr>
            </w:pPr>
            <w:proofErr w:type="spellStart"/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en-CA"/>
              </w:rPr>
              <w:t>Admissibilité</w:t>
            </w:r>
            <w:proofErr w:type="spellEnd"/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en-CA"/>
              </w:rPr>
              <w:t xml:space="preserve"> :</w:t>
            </w:r>
          </w:p>
          <w:p w:rsidR="00A1639A" w:rsidRPr="000659AC" w:rsidRDefault="00A1639A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en-CA"/>
              </w:rPr>
              <w:t>Eligibility:</w:t>
            </w:r>
          </w:p>
        </w:tc>
        <w:tc>
          <w:tcPr>
            <w:tcW w:w="6157" w:type="dxa"/>
            <w:vAlign w:val="center"/>
          </w:tcPr>
          <w:p w:rsidR="00A1639A" w:rsidRPr="00A1639A" w:rsidRDefault="00A1639A" w:rsidP="00A1639A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[Premier cycle/Cycles supérieures</w:t>
            </w:r>
            <w:r w:rsidR="00BD0106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(maîtrise et doctorat)</w:t>
            </w: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/Ouvert à tous]</w:t>
            </w:r>
          </w:p>
          <w:p w:rsidR="00A1639A" w:rsidRDefault="00A1639A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E367A">
              <w:rPr>
                <w:rFonts w:ascii="Arial Narrow" w:hAnsi="Arial Narrow"/>
                <w:sz w:val="20"/>
                <w:szCs w:val="20"/>
                <w:lang w:val="en-CA"/>
              </w:rPr>
              <w:t>[Undergraduate/Graduate</w:t>
            </w:r>
            <w:r w:rsidR="00FE367A" w:rsidRPr="00FE367A">
              <w:rPr>
                <w:rFonts w:ascii="Arial Narrow" w:hAnsi="Arial Narrow"/>
                <w:sz w:val="20"/>
                <w:szCs w:val="20"/>
                <w:lang w:val="en-CA"/>
              </w:rPr>
              <w:t xml:space="preserve"> (Master and PhD)</w:t>
            </w:r>
            <w:r w:rsidRPr="00FE367A">
              <w:rPr>
                <w:rFonts w:ascii="Arial Narrow" w:hAnsi="Arial Narrow"/>
                <w:sz w:val="20"/>
                <w:szCs w:val="20"/>
                <w:lang w:val="en-CA"/>
              </w:rPr>
              <w:t>/Both]</w:t>
            </w:r>
          </w:p>
          <w:p w:rsidR="00BD0106" w:rsidRDefault="00BD0106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  <w:p w:rsidR="00BD0106" w:rsidRDefault="00BD0106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  <w:p w:rsidR="00BD0106" w:rsidRDefault="00BD0106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  <w:p w:rsidR="00BD0106" w:rsidRPr="00FE367A" w:rsidRDefault="00BD0106" w:rsidP="00A1639A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A1639A" w:rsidRPr="00455F44" w:rsidTr="00A1639A">
        <w:trPr>
          <w:trHeight w:val="828"/>
        </w:trPr>
        <w:tc>
          <w:tcPr>
            <w:tcW w:w="4248" w:type="dxa"/>
            <w:vAlign w:val="center"/>
          </w:tcPr>
          <w:p w:rsidR="00A1639A" w:rsidRPr="0039560B" w:rsidRDefault="00455F44" w:rsidP="00A1639A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lastRenderedPageBreak/>
              <w:t xml:space="preserve">L’impact </w:t>
            </w:r>
            <w:r w:rsidR="00BD0106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 xml:space="preserve">de la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recherche</w:t>
            </w:r>
            <w:r w:rsidR="00D84517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 xml:space="preserve"> sur le Canada</w:t>
            </w:r>
            <w:r w:rsidR="00A1639A"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 :</w:t>
            </w:r>
          </w:p>
          <w:p w:rsidR="00A1639A" w:rsidRPr="000659AC" w:rsidRDefault="00D84517" w:rsidP="00A1639A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CA"/>
              </w:rPr>
              <w:t>Research Impact on Canada</w:t>
            </w:r>
            <w:r w:rsidR="00FE367A">
              <w:rPr>
                <w:rFonts w:ascii="Arial Narrow" w:hAnsi="Arial Narrow"/>
                <w:b/>
                <w:sz w:val="22"/>
                <w:szCs w:val="22"/>
                <w:lang w:val="fr-CA"/>
              </w:rPr>
              <w:t>:</w:t>
            </w:r>
            <w:r w:rsidR="00A1639A"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6157" w:type="dxa"/>
            <w:vAlign w:val="center"/>
          </w:tcPr>
          <w:p w:rsidR="00FE367A" w:rsidRPr="00D84517" w:rsidRDefault="00455F44" w:rsidP="008B14E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Ce projet aidera-t-il des chercheurs canadiens à créer des liens avec des experts de renommée internationale?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</w:t>
            </w:r>
            <w:r w:rsidRPr="00D84517">
              <w:rPr>
                <w:rFonts w:ascii="Arial Narrow" w:hAnsi="Arial Narrow"/>
                <w:sz w:val="20"/>
                <w:szCs w:val="20"/>
                <w:lang w:val="fr-CA"/>
              </w:rPr>
              <w:t>/ W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ill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this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project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connect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Canadians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with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internationally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renowned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experts?</w:t>
            </w:r>
            <w:r w:rsidR="008B14E0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  <w:p w:rsidR="00FE367A" w:rsidRPr="00D84517" w:rsidRDefault="00455F44" w:rsidP="00FE367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Y </w:t>
            </w:r>
            <w:proofErr w:type="spellStart"/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a-t-il</w:t>
            </w:r>
            <w:proofErr w:type="spellEnd"/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des occasions uniques pour du travail de terrain ou de collection de données, d’accès à des ressources ou de l’expertise n’étant pas disponible au Canada?</w:t>
            </w:r>
            <w:r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/ 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Are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there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unique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opportunities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for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fieldwork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or data collection,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access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to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facilities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, or expertise not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available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in Canada?</w:t>
            </w:r>
            <w:r w:rsidR="008B14E0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  <w:p w:rsidR="00FE367A" w:rsidRPr="00D84517" w:rsidRDefault="00BD0106" w:rsidP="00FE367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Des</w:t>
            </w:r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compétences</w:t>
            </w:r>
            <w:proofErr w:type="spellEnd"/>
            <w:r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, techniques</w:t>
            </w:r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ou</w:t>
            </w:r>
            <w:proofErr w:type="spellEnd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expertis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es</w:t>
            </w:r>
            <w:proofErr w:type="spellEnd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seront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-elles</w:t>
            </w:r>
            <w:proofErr w:type="spellEnd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>rapportées</w:t>
            </w:r>
            <w:proofErr w:type="spellEnd"/>
            <w:r w:rsidR="00455F44" w:rsidRPr="00D84517">
              <w:rPr>
                <w:rFonts w:ascii="Arial Narrow" w:hAnsi="Arial Narrow"/>
                <w:i/>
                <w:sz w:val="20"/>
                <w:szCs w:val="20"/>
                <w:lang w:val="en-CA"/>
              </w:rPr>
              <w:t xml:space="preserve"> au Canada</w:t>
            </w:r>
            <w:r w:rsidR="00455F44" w:rsidRPr="00D84517">
              <w:rPr>
                <w:rFonts w:ascii="Arial Narrow" w:hAnsi="Arial Narrow"/>
                <w:sz w:val="20"/>
                <w:szCs w:val="20"/>
                <w:lang w:val="en-CA"/>
              </w:rPr>
              <w:t>?</w:t>
            </w:r>
            <w:r w:rsidR="00455F44" w:rsidRPr="00D84517">
              <w:rPr>
                <w:rFonts w:ascii="Arial Narrow" w:hAnsi="Arial Narrow"/>
                <w:sz w:val="20"/>
                <w:szCs w:val="20"/>
                <w:lang w:val="en-CA"/>
              </w:rPr>
              <w:t xml:space="preserve"> / 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en-CA"/>
              </w:rPr>
              <w:t>Are there skills, techniques or expertise that will be brought back or brought in to Canada?</w:t>
            </w:r>
            <w:r w:rsidR="00455F44" w:rsidRPr="00D84517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</w:p>
          <w:p w:rsidR="00FE367A" w:rsidRPr="00D84517" w:rsidRDefault="00455F44" w:rsidP="00FE367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Des données </w:t>
            </w:r>
            <w:r w:rsidR="00D84517"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originales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seront-elles collectées en accédant à des populations ou des sites particuliers?</w:t>
            </w:r>
            <w:r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/ 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Will original data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be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collected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by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accessing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specific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sites or populations?</w:t>
            </w:r>
            <w:r w:rsidR="008B14E0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bookmarkStart w:id="0" w:name="_GoBack"/>
            <w:bookmarkEnd w:id="0"/>
          </w:p>
          <w:p w:rsidR="00FE367A" w:rsidRPr="00D84517" w:rsidRDefault="00455F44" w:rsidP="00FE367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Est-ce que le projet ouvrira la porte à de nouvelles façons</w:t>
            </w:r>
            <w:r w:rsidR="00D84517"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innovatrices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</w:t>
            </w:r>
            <w:r w:rsidR="00D84517"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de penser </w:t>
            </w: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qui amèneront une nouvelle perspective face aux défis du Canada?</w:t>
            </w:r>
            <w:r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/ 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Will the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project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open up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innovative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ways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of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thinking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that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will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provide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another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perspective to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solve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Canada’s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challenges?</w:t>
            </w:r>
          </w:p>
          <w:p w:rsidR="00A1639A" w:rsidRPr="00D84517" w:rsidRDefault="00455F44" w:rsidP="00455F4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D84517">
              <w:rPr>
                <w:rFonts w:ascii="Arial Narrow" w:hAnsi="Arial Narrow"/>
                <w:i/>
                <w:sz w:val="20"/>
                <w:szCs w:val="20"/>
                <w:lang w:val="fr-CA"/>
              </w:rPr>
              <w:t>Est-ce que le projet renforcera l’impact de la science canadienne et élargira les capacités technologiques du Canada?</w:t>
            </w:r>
            <w:r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/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Could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the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project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enhance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impact of Canadian science</w:t>
            </w:r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or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broadening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Canadian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technology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capacity</w:t>
            </w:r>
            <w:proofErr w:type="spellEnd"/>
            <w:r w:rsidR="00FE367A" w:rsidRPr="00D84517">
              <w:rPr>
                <w:rFonts w:ascii="Arial Narrow" w:hAnsi="Arial Narrow"/>
                <w:sz w:val="20"/>
                <w:szCs w:val="20"/>
                <w:lang w:val="fr-CA"/>
              </w:rPr>
              <w:t>?</w:t>
            </w:r>
            <w:r w:rsidR="008B14E0" w:rsidRPr="00D84517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ED4681" w:rsidRPr="00455F44" w:rsidRDefault="00ED4681" w:rsidP="00A1639A">
      <w:pPr>
        <w:ind w:right="1408"/>
        <w:rPr>
          <w:rFonts w:ascii="Arial Narrow" w:hAnsi="Arial Narrow"/>
          <w:sz w:val="22"/>
          <w:szCs w:val="22"/>
          <w:lang w:val="fr-CA"/>
        </w:rPr>
      </w:pPr>
    </w:p>
    <w:sectPr w:rsidR="00ED4681" w:rsidRPr="00455F44" w:rsidSect="0086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09" w:right="2011" w:bottom="2501" w:left="1440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8A" w:rsidRDefault="008C1A8A">
      <w:r>
        <w:separator/>
      </w:r>
    </w:p>
  </w:endnote>
  <w:endnote w:type="continuationSeparator" w:id="0">
    <w:p w:rsidR="008C1A8A" w:rsidRDefault="008C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52" w:rsidRDefault="00132CC7" w:rsidP="00494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rFonts w:ascii="Arial" w:hAnsi="Arial" w:cs="Arial"/>
      </w:rPr>
      <w:id w:val="-106779977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94952" w:rsidRDefault="00132CC7" w:rsidP="00896E4C">
        <w:pPr>
          <w:pStyle w:val="Footer"/>
          <w:ind w:right="360"/>
          <w:rPr>
            <w:rFonts w:ascii="Arial" w:hAnsi="Arial" w:cs="Arial"/>
          </w:rPr>
        </w:pPr>
        <w:r w:rsidRPr="0076420D">
          <w:rPr>
            <w:rFonts w:ascii="Arial" w:hAnsi="Arial" w:cs="Arial"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B17AF1" wp14:editId="55C636A8">
                  <wp:simplePos x="0" y="0"/>
                  <wp:positionH relativeFrom="column">
                    <wp:posOffset>4102100</wp:posOffset>
                  </wp:positionH>
                  <wp:positionV relativeFrom="paragraph">
                    <wp:posOffset>134619</wp:posOffset>
                  </wp:positionV>
                  <wp:extent cx="2286000" cy="33464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4952" w:rsidRDefault="00132CC7" w:rsidP="00741B59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 xml:space="preserve">Page </w: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instrText xml:space="preserve"> PAGE  \* Arabic  \* MERGEFORMAT </w:instrTex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 xml:space="preserve"> of 4</w:t>
                              </w:r>
                            </w:p>
                            <w:p w:rsidR="00494952" w:rsidRPr="00EF5B16" w:rsidRDefault="00D84517" w:rsidP="00741B59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B17AF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23pt;margin-top:10.6pt;width:18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" filled="f" stroked="f" strokeweight=".5pt">
                  <v:textbox>
                    <w:txbxContent>
                      <w:p w:rsidR="00494952" w:rsidRDefault="00132CC7" w:rsidP="00741B59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t xml:space="preserve">Page </w: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begin"/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instrText xml:space="preserve"> PAGE  \* Arabic  \* MERGEFORMAT </w:instrTex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</w:rPr>
                          <w:t>2</w: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t xml:space="preserve"> of 4</w:t>
                        </w:r>
                      </w:p>
                      <w:p w:rsidR="00494952" w:rsidRPr="00EF5B16" w:rsidRDefault="00D84517" w:rsidP="00741B59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:rsidR="00494952" w:rsidRPr="00EF5B16" w:rsidRDefault="00132CC7" w:rsidP="0057174B">
        <w:pPr>
          <w:pStyle w:val="Footer"/>
          <w:ind w:left="-426"/>
          <w:rPr>
            <w:rFonts w:ascii="Arial" w:hAnsi="Arial" w:cs="Arial"/>
            <w:color w:val="808080" w:themeColor="background1" w:themeShade="80"/>
          </w:rPr>
        </w:pPr>
        <w:r w:rsidRPr="00EF5B16">
          <w:rPr>
            <w:rFonts w:ascii="Arial" w:hAnsi="Arial" w:cs="Arial"/>
            <w:b/>
            <w:color w:val="808080" w:themeColor="background1" w:themeShade="80"/>
          </w:rPr>
          <w:t>uOttawa.ca</w:t>
        </w:r>
        <w:r w:rsidRPr="00EF5B16">
          <w:rPr>
            <w:rFonts w:ascii="Arial" w:hAnsi="Arial" w:cs="Arial"/>
            <w:color w:val="808080" w:themeColor="background1" w:themeShade="80"/>
          </w:rPr>
          <w:t xml:space="preserve">   |   Lorem ipsum dolor sit </w:t>
        </w:r>
        <w:proofErr w:type="spellStart"/>
        <w:r w:rsidRPr="00EF5B16">
          <w:rPr>
            <w:rFonts w:ascii="Arial" w:hAnsi="Arial" w:cs="Arial"/>
            <w:color w:val="808080" w:themeColor="background1" w:themeShade="80"/>
          </w:rPr>
          <w:t>amet</w:t>
        </w:r>
        <w:proofErr w:type="spellEnd"/>
        <w:r w:rsidRPr="00EF5B16">
          <w:rPr>
            <w:rFonts w:ascii="Arial" w:hAnsi="Arial" w:cs="Arial"/>
            <w:color w:val="808080" w:themeColor="background1" w:themeShade="80"/>
          </w:rPr>
          <w:t xml:space="preserve"> </w:t>
        </w:r>
      </w:p>
    </w:sdtContent>
  </w:sdt>
  <w:p w:rsidR="00494952" w:rsidRDefault="00D8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52" w:rsidRPr="00800D96" w:rsidRDefault="00132CC7" w:rsidP="00A074A0">
    <w:pPr>
      <w:pStyle w:val="Footer"/>
      <w:tabs>
        <w:tab w:val="clear" w:pos="4320"/>
        <w:tab w:val="clear" w:pos="8640"/>
        <w:tab w:val="left" w:pos="1120"/>
      </w:tabs>
      <w:ind w:right="-1285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800D96">
      <w:rPr>
        <w:rFonts w:ascii="Arial" w:hAnsi="Arial" w:cs="Arial"/>
        <w:noProof/>
        <w:color w:val="808080" w:themeColor="background1" w:themeShade="8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BB355" wp14:editId="178B97BA">
              <wp:simplePos x="0" y="0"/>
              <wp:positionH relativeFrom="column">
                <wp:posOffset>-266700</wp:posOffset>
              </wp:positionH>
              <wp:positionV relativeFrom="paragraph">
                <wp:posOffset>-45720</wp:posOffset>
              </wp:positionV>
              <wp:extent cx="5810250" cy="279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76C0" w:rsidRPr="00B0666E" w:rsidRDefault="00132CC7" w:rsidP="00B876C0">
                          <w:pPr>
                            <w:pStyle w:val="Footer"/>
                            <w:ind w:right="360" w:hanging="62"/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</w:pPr>
                          <w:r w:rsidRPr="00B0666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>uOttawa.ca</w:t>
                          </w:r>
                          <w:r w:rsidRPr="00B0666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 xml:space="preserve">   |   Centre d’expérience en recherche /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>Centre for Research Opportunities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BB3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1pt;margin-top:-3.6pt;width:457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ObrQIAAKo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" filled="f" stroked="f">
              <v:textbox>
                <w:txbxContent>
                  <w:p w:rsidR="00B876C0" w:rsidRPr="00B0666E" w:rsidRDefault="00132CC7" w:rsidP="00B876C0">
                    <w:pPr>
                      <w:pStyle w:val="Footer"/>
                      <w:ind w:right="360" w:hanging="62"/>
                      <w:rPr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</w:pPr>
                    <w:r w:rsidRPr="00B0666E">
                      <w:rPr>
                        <w:rFonts w:ascii="Arial" w:hAnsi="Arial" w:cs="Arial"/>
                        <w:b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uOttawa.ca</w:t>
                    </w:r>
                    <w:r w:rsidRPr="00B0666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 xml:space="preserve">   |   Centre d’expérience en recherche /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Centre for Research Opportunities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softHyphen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t xml:space="preserve">Page 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instrText xml:space="preserve"> PAGE </w:instrTex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D84517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>
      <w:rPr>
        <w:rFonts w:ascii="Arial" w:hAnsi="Arial" w:cs="Arial"/>
        <w:color w:val="808080" w:themeColor="background1" w:themeShade="80"/>
        <w:sz w:val="22"/>
        <w:szCs w:val="22"/>
      </w:rPr>
      <w:t>/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instrText xml:space="preserve"> NUMPAGES </w:instrTex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D84517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8A" w:rsidRDefault="008C1A8A">
      <w:r>
        <w:separator/>
      </w:r>
    </w:p>
  </w:footnote>
  <w:footnote w:type="continuationSeparator" w:id="0">
    <w:p w:rsidR="008C1A8A" w:rsidRDefault="008C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52" w:rsidRDefault="00132CC7" w:rsidP="00B60E8C">
    <w:pPr>
      <w:pStyle w:val="Header"/>
      <w:ind w:hanging="336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en-CA" w:eastAsia="en-CA"/>
      </w:rPr>
      <w:drawing>
        <wp:inline distT="0" distB="0" distL="0" distR="0" wp14:anchorId="206DA867" wp14:editId="29E23CF4">
          <wp:extent cx="2743200" cy="129600"/>
          <wp:effectExtent l="0" t="0" r="0" b="0"/>
          <wp:docPr id="15" name="Picture 15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52" w:rsidRDefault="00132CC7" w:rsidP="00C61EC5">
    <w:pPr>
      <w:pStyle w:val="Header"/>
      <w:ind w:left="-364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en-CA" w:eastAsia="en-CA"/>
      </w:rPr>
      <w:drawing>
        <wp:inline distT="0" distB="0" distL="0" distR="0" wp14:anchorId="674925B2" wp14:editId="7C37FB52">
          <wp:extent cx="2743200" cy="129600"/>
          <wp:effectExtent l="0" t="0" r="0" b="0"/>
          <wp:docPr id="2" name="Picture 2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1A" w:rsidRDefault="00132CC7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14877DC" wp14:editId="342B2317">
          <wp:simplePos x="0" y="0"/>
          <wp:positionH relativeFrom="column">
            <wp:posOffset>-914400</wp:posOffset>
          </wp:positionH>
          <wp:positionV relativeFrom="paragraph">
            <wp:posOffset>-257810</wp:posOffset>
          </wp:positionV>
          <wp:extent cx="7759638" cy="100418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Law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638" cy="100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BDB" w:rsidRDefault="008A2BDB">
    <w:pPr>
      <w:pStyle w:val="Header"/>
      <w:rPr>
        <w:noProof/>
        <w:lang w:val="en-CA" w:eastAsia="en-CA"/>
      </w:rPr>
    </w:pPr>
  </w:p>
  <w:p w:rsidR="008A2BDB" w:rsidRPr="008A2BDB" w:rsidRDefault="00A1639A" w:rsidP="008A2BDB">
    <w:pPr>
      <w:pStyle w:val="Header"/>
      <w:jc w:val="center"/>
      <w:rPr>
        <w:rFonts w:ascii="Arial Narrow" w:hAnsi="Arial Narrow"/>
        <w:b/>
        <w:lang w:val="fr-CA"/>
      </w:rPr>
    </w:pPr>
    <w:r w:rsidRPr="008A2BDB">
      <w:rPr>
        <w:rFonts w:ascii="Arial Narrow" w:hAnsi="Arial Narrow"/>
        <w:b/>
        <w:noProof/>
        <w:lang w:val="fr-CA" w:eastAsia="en-CA"/>
      </w:rPr>
      <w:t>FORMULAIRE DE STAGE DE RECHERCHE/RESEARCH PLACEMENT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6E4"/>
    <w:multiLevelType w:val="hybridMultilevel"/>
    <w:tmpl w:val="7128A3CA"/>
    <w:lvl w:ilvl="0" w:tplc="1009000F">
      <w:start w:val="1"/>
      <w:numFmt w:val="decimal"/>
      <w:lvlText w:val="%1."/>
      <w:lvlJc w:val="left"/>
      <w:pPr>
        <w:ind w:left="135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81"/>
    <w:rsid w:val="0004702A"/>
    <w:rsid w:val="000659AC"/>
    <w:rsid w:val="000C30A7"/>
    <w:rsid w:val="00102982"/>
    <w:rsid w:val="00132CC7"/>
    <w:rsid w:val="003832F7"/>
    <w:rsid w:val="0039560B"/>
    <w:rsid w:val="00455F44"/>
    <w:rsid w:val="0055214D"/>
    <w:rsid w:val="0082287B"/>
    <w:rsid w:val="00833E7F"/>
    <w:rsid w:val="008A2BDB"/>
    <w:rsid w:val="008A73CA"/>
    <w:rsid w:val="008B14E0"/>
    <w:rsid w:val="008C1A8A"/>
    <w:rsid w:val="00A1639A"/>
    <w:rsid w:val="00AB5E5E"/>
    <w:rsid w:val="00BD0106"/>
    <w:rsid w:val="00D84517"/>
    <w:rsid w:val="00ED4681"/>
    <w:rsid w:val="00FA2043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A6EC81-5755-4C93-A105-A7B1018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8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81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D4681"/>
  </w:style>
  <w:style w:type="table" w:styleId="TableGrid">
    <w:name w:val="Table Grid"/>
    <w:basedOn w:val="TableNormal"/>
    <w:uiPriority w:val="39"/>
    <w:rsid w:val="00ED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D4681"/>
    <w:rPr>
      <w:rFonts w:ascii="SimSun" w:eastAsia="SimSun" w:hAnsi="SimSun" w:cs="SimSun"/>
      <w:lang w:eastAsia="zh-CN"/>
    </w:rPr>
  </w:style>
  <w:style w:type="paragraph" w:styleId="ListParagraph">
    <w:name w:val="List Paragraph"/>
    <w:basedOn w:val="Normal"/>
    <w:uiPriority w:val="34"/>
    <w:qFormat/>
    <w:rsid w:val="00FE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Segura</dc:creator>
  <cp:keywords/>
  <dc:description/>
  <cp:lastModifiedBy>Arturo Segura</cp:lastModifiedBy>
  <cp:revision>11</cp:revision>
  <dcterms:created xsi:type="dcterms:W3CDTF">2019-03-06T15:31:00Z</dcterms:created>
  <dcterms:modified xsi:type="dcterms:W3CDTF">2019-10-24T19:59:00Z</dcterms:modified>
</cp:coreProperties>
</file>